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9D3C" w14:textId="3AB603E9" w:rsidR="001628B0" w:rsidRPr="00097BCD" w:rsidRDefault="00FF74BA" w:rsidP="001628B0">
      <w:pPr>
        <w:pStyle w:val="tte"/>
        <w:jc w:val="right"/>
        <w:rPr>
          <w:b w:val="0"/>
          <w:bCs/>
          <w:sz w:val="22"/>
          <w:szCs w:val="22"/>
        </w:rPr>
      </w:pPr>
      <w:r w:rsidRPr="00097BCD">
        <w:rPr>
          <w:b w:val="0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15BA6C" wp14:editId="129D5BE7">
            <wp:simplePos x="0" y="0"/>
            <wp:positionH relativeFrom="margin">
              <wp:posOffset>-815340</wp:posOffset>
            </wp:positionH>
            <wp:positionV relativeFrom="paragraph">
              <wp:posOffset>-845820</wp:posOffset>
            </wp:positionV>
            <wp:extent cx="1524000" cy="1478915"/>
            <wp:effectExtent l="0" t="0" r="0" b="6985"/>
            <wp:wrapNone/>
            <wp:docPr id="5" name="Image 5" descr="Logo Mon Tro Brei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on Tro Breiz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D15" w:rsidRPr="00A76D15">
        <w:rPr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2DC956" wp14:editId="763743C5">
                <wp:simplePos x="0" y="0"/>
                <wp:positionH relativeFrom="column">
                  <wp:posOffset>4586605</wp:posOffset>
                </wp:positionH>
                <wp:positionV relativeFrom="paragraph">
                  <wp:posOffset>517525</wp:posOffset>
                </wp:positionV>
                <wp:extent cx="2360930" cy="1404620"/>
                <wp:effectExtent l="0" t="0" r="19685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722B" w14:textId="2D27A666" w:rsidR="00A76D15" w:rsidRPr="00DB6B22" w:rsidRDefault="00A76D1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B6B22">
                              <w:rPr>
                                <w:rFonts w:asciiTheme="minorHAnsi" w:hAnsiTheme="minorHAnsi" w:cstheme="minorHAnsi"/>
                                <w:color w:val="FF0000"/>
                                <w:sz w:val="16"/>
                                <w:szCs w:val="16"/>
                              </w:rPr>
                              <w:t>Logo de la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DC9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.15pt;margin-top:40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LWwls3fAAAACwEAAA8AAAAAAAAAAAAAAAAAcQQAAGRycy9kb3ducmV2LnhtbFBLBQYA&#10;AAAABAAEAPMAAAB9BQAAAAA=&#10;" strokecolor="white [3212]">
                <v:textbox style="mso-fit-shape-to-text:t">
                  <w:txbxContent>
                    <w:p w14:paraId="7F61722B" w14:textId="2D27A666" w:rsidR="00A76D15" w:rsidRPr="00DB6B22" w:rsidRDefault="00A76D15">
                      <w:pP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 w:rsidRPr="00DB6B22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Logo de la commune</w:t>
                      </w:r>
                    </w:p>
                  </w:txbxContent>
                </v:textbox>
              </v:shape>
            </w:pict>
          </mc:Fallback>
        </mc:AlternateContent>
      </w:r>
      <w:r w:rsidR="00A76D15">
        <w:rPr>
          <w:noProof/>
        </w:rPr>
        <w:drawing>
          <wp:anchor distT="0" distB="0" distL="114300" distR="114300" simplePos="0" relativeHeight="251666432" behindDoc="0" locked="0" layoutInCell="1" allowOverlap="1" wp14:anchorId="07868F9F" wp14:editId="73C0E24D">
            <wp:simplePos x="0" y="0"/>
            <wp:positionH relativeFrom="margin">
              <wp:posOffset>4305300</wp:posOffset>
            </wp:positionH>
            <wp:positionV relativeFrom="paragraph">
              <wp:posOffset>-579120</wp:posOffset>
            </wp:positionV>
            <wp:extent cx="1584960" cy="1082672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8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AEA95" w14:textId="28DFC5A1" w:rsidR="001628B0" w:rsidRDefault="001628B0" w:rsidP="00FF74BA">
      <w:pPr>
        <w:pStyle w:val="tte"/>
        <w:jc w:val="right"/>
        <w:rPr>
          <w:b w:val="0"/>
          <w:bCs/>
          <w:color w:val="FF0000"/>
          <w:sz w:val="22"/>
          <w:szCs w:val="22"/>
        </w:rPr>
      </w:pPr>
      <w:r w:rsidRPr="00097BCD">
        <w:rPr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25992DE" wp14:editId="3629E0F3">
            <wp:simplePos x="0" y="0"/>
            <wp:positionH relativeFrom="column">
              <wp:posOffset>-461645</wp:posOffset>
            </wp:positionH>
            <wp:positionV relativeFrom="paragraph">
              <wp:posOffset>167005</wp:posOffset>
            </wp:positionV>
            <wp:extent cx="818515" cy="73152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D15" w:rsidRPr="00DB6B22">
        <w:rPr>
          <w:b w:val="0"/>
          <w:bCs/>
          <w:color w:val="FF0000"/>
          <w:sz w:val="22"/>
          <w:szCs w:val="22"/>
        </w:rPr>
        <w:t>XXXXXXXXXXXXXXXX</w:t>
      </w:r>
      <w:r w:rsidRPr="00DB6B22">
        <w:rPr>
          <w:b w:val="0"/>
          <w:bCs/>
          <w:color w:val="FF0000"/>
          <w:sz w:val="22"/>
          <w:szCs w:val="22"/>
        </w:rPr>
        <w:t xml:space="preserve"> le </w:t>
      </w:r>
      <w:r w:rsidR="00A76D15" w:rsidRPr="00DB6B22">
        <w:rPr>
          <w:b w:val="0"/>
          <w:bCs/>
          <w:color w:val="FF0000"/>
          <w:sz w:val="22"/>
          <w:szCs w:val="22"/>
        </w:rPr>
        <w:t>XX/XX/</w:t>
      </w:r>
      <w:r w:rsidRPr="00DB6B22">
        <w:rPr>
          <w:b w:val="0"/>
          <w:bCs/>
          <w:color w:val="FF0000"/>
          <w:sz w:val="22"/>
          <w:szCs w:val="22"/>
        </w:rPr>
        <w:t>202</w:t>
      </w:r>
      <w:r w:rsidR="00A76D15" w:rsidRPr="00DB6B22">
        <w:rPr>
          <w:b w:val="0"/>
          <w:bCs/>
          <w:color w:val="FF0000"/>
          <w:sz w:val="22"/>
          <w:szCs w:val="22"/>
        </w:rPr>
        <w:t>X</w:t>
      </w:r>
      <w:r w:rsidRPr="00DB6B22">
        <w:rPr>
          <w:b w:val="0"/>
          <w:bCs/>
          <w:color w:val="FF0000"/>
          <w:sz w:val="22"/>
          <w:szCs w:val="22"/>
        </w:rPr>
        <w:t>,</w:t>
      </w:r>
    </w:p>
    <w:p w14:paraId="13D634B1" w14:textId="1CAC8382" w:rsidR="001628B0" w:rsidRPr="00097BCD" w:rsidRDefault="00FF74BA" w:rsidP="001628B0">
      <w:pPr>
        <w:shd w:val="clear" w:color="auto" w:fill="FFFFFF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</w:p>
    <w:p w14:paraId="1BB0269F" w14:textId="77777777" w:rsidR="001628B0" w:rsidRDefault="001628B0" w:rsidP="001628B0">
      <w:pPr>
        <w:shd w:val="clear" w:color="auto" w:fill="FFFFFF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75802334" w14:textId="77777777" w:rsidR="001628B0" w:rsidRPr="00DB6B22" w:rsidRDefault="001628B0" w:rsidP="001628B0">
      <w:pPr>
        <w:shd w:val="clear" w:color="auto" w:fill="FFFFFF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97BC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Objet</w:t>
      </w:r>
      <w:r w:rsidRPr="00097BCD">
        <w:rPr>
          <w:rFonts w:asciiTheme="minorHAnsi" w:hAnsiTheme="minorHAnsi" w:cstheme="minorHAnsi"/>
          <w:bCs/>
          <w:sz w:val="22"/>
          <w:szCs w:val="22"/>
        </w:rPr>
        <w:t> :</w:t>
      </w:r>
      <w:r>
        <w:rPr>
          <w:rFonts w:asciiTheme="minorHAnsi" w:hAnsiTheme="minorHAnsi" w:cstheme="minorHAnsi"/>
          <w:bCs/>
          <w:sz w:val="22"/>
          <w:szCs w:val="22"/>
        </w:rPr>
        <w:t xml:space="preserve"> participation de votre entreprise au projet porté par la commune de </w:t>
      </w:r>
      <w:r w:rsidRPr="00DB6B2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(préciser le nom de la </w:t>
      </w:r>
    </w:p>
    <w:p w14:paraId="0805A839" w14:textId="111EC23A" w:rsidR="001628B0" w:rsidRDefault="001628B0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DB6B2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commune) </w:t>
      </w:r>
      <w:r>
        <w:rPr>
          <w:rFonts w:asciiTheme="minorHAnsi" w:hAnsiTheme="minorHAnsi" w:cstheme="minorHAnsi"/>
          <w:bCs/>
          <w:sz w:val="22"/>
          <w:szCs w:val="22"/>
        </w:rPr>
        <w:t>dans le cadre d’un mécénat local défiscalisé</w:t>
      </w:r>
    </w:p>
    <w:p w14:paraId="7BFB01DC" w14:textId="0E017AFC" w:rsidR="00A76D15" w:rsidRDefault="00A76D15" w:rsidP="001628B0">
      <w:pPr>
        <w:shd w:val="clear" w:color="auto" w:fill="FFFFFF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C134069" w14:textId="77777777" w:rsidR="001628B0" w:rsidRDefault="001628B0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99AF4B4" w14:textId="436D8E35" w:rsidR="001628B0" w:rsidRPr="00DB6B22" w:rsidRDefault="00A76D15" w:rsidP="001628B0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B6B22">
        <w:rPr>
          <w:rFonts w:asciiTheme="minorHAnsi" w:hAnsiTheme="minorHAnsi" w:cstheme="minorHAnsi"/>
          <w:bCs/>
          <w:color w:val="FF0000"/>
          <w:sz w:val="22"/>
          <w:szCs w:val="22"/>
        </w:rPr>
        <w:t>XXXXXXXXXXXXXXXXX,</w:t>
      </w:r>
    </w:p>
    <w:p w14:paraId="3ABE9363" w14:textId="26AD2FD7" w:rsidR="00E40D14" w:rsidRDefault="001628B0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="00A76D15">
        <w:rPr>
          <w:rFonts w:asciiTheme="minorHAnsi" w:hAnsiTheme="minorHAnsi" w:cstheme="minorHAnsi"/>
          <w:bCs/>
          <w:sz w:val="22"/>
          <w:szCs w:val="22"/>
        </w:rPr>
        <w:t xml:space="preserve">L’Association </w:t>
      </w:r>
      <w:r w:rsidR="00A76D15" w:rsidRPr="00A76D15">
        <w:rPr>
          <w:rFonts w:asciiTheme="minorHAnsi" w:hAnsiTheme="minorHAnsi" w:cstheme="minorHAnsi"/>
          <w:bCs/>
          <w:i/>
          <w:iCs/>
          <w:sz w:val="22"/>
          <w:szCs w:val="22"/>
        </w:rPr>
        <w:t>Mon Tro Breizh</w:t>
      </w:r>
      <w:r w:rsidR="00A76D1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A76D15">
        <w:rPr>
          <w:rFonts w:asciiTheme="minorHAnsi" w:hAnsiTheme="minorHAnsi" w:cstheme="minorHAnsi"/>
          <w:bCs/>
          <w:sz w:val="22"/>
          <w:szCs w:val="22"/>
        </w:rPr>
        <w:t>a remporté en 2018 un appel à projets lancé par la Région Bretagne pour déployer une grande itinérance pédestre de 2000 km</w:t>
      </w:r>
      <w:r w:rsidR="008C58D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76D15">
        <w:rPr>
          <w:rFonts w:asciiTheme="minorHAnsi" w:hAnsiTheme="minorHAnsi" w:cstheme="minorHAnsi"/>
          <w:bCs/>
          <w:sz w:val="22"/>
          <w:szCs w:val="22"/>
        </w:rPr>
        <w:t xml:space="preserve">tout autour de la Bretagne. Depuis </w:t>
      </w:r>
      <w:r w:rsidR="00A76D15" w:rsidRPr="00DB6B22">
        <w:rPr>
          <w:rFonts w:asciiTheme="minorHAnsi" w:hAnsiTheme="minorHAnsi" w:cstheme="minorHAnsi"/>
          <w:bCs/>
          <w:color w:val="FF0000"/>
          <w:sz w:val="22"/>
          <w:szCs w:val="22"/>
        </w:rPr>
        <w:t>XXXX</w:t>
      </w:r>
      <w:r w:rsidR="00A76D15">
        <w:rPr>
          <w:rFonts w:asciiTheme="minorHAnsi" w:hAnsiTheme="minorHAnsi" w:cstheme="minorHAnsi"/>
          <w:bCs/>
          <w:sz w:val="22"/>
          <w:szCs w:val="22"/>
        </w:rPr>
        <w:t xml:space="preserve">, notre commune est traversée toute l’année par des marcheurs qui fréquentent cet itinéraire et notre économie en bénéficie </w:t>
      </w:r>
      <w:r w:rsidR="00E40D14">
        <w:rPr>
          <w:rFonts w:asciiTheme="minorHAnsi" w:hAnsiTheme="minorHAnsi" w:cstheme="minorHAnsi"/>
          <w:bCs/>
          <w:sz w:val="22"/>
          <w:szCs w:val="22"/>
        </w:rPr>
        <w:t>(e</w:t>
      </w:r>
      <w:r w:rsidR="00A76D15">
        <w:rPr>
          <w:rFonts w:asciiTheme="minorHAnsi" w:hAnsiTheme="minorHAnsi" w:cstheme="minorHAnsi"/>
          <w:bCs/>
          <w:sz w:val="22"/>
          <w:szCs w:val="22"/>
        </w:rPr>
        <w:t>n 2022, ce sont 22 000 marcheurs qui ont</w:t>
      </w:r>
      <w:r w:rsidR="00E40D14">
        <w:rPr>
          <w:rFonts w:asciiTheme="minorHAnsi" w:hAnsiTheme="minorHAnsi" w:cstheme="minorHAnsi"/>
          <w:bCs/>
          <w:sz w:val="22"/>
          <w:szCs w:val="22"/>
        </w:rPr>
        <w:t xml:space="preserve"> été comptabilisés  sur</w:t>
      </w:r>
      <w:r w:rsidR="00A76D15">
        <w:rPr>
          <w:rFonts w:asciiTheme="minorHAnsi" w:hAnsiTheme="minorHAnsi" w:cstheme="minorHAnsi"/>
          <w:bCs/>
          <w:sz w:val="22"/>
          <w:szCs w:val="22"/>
        </w:rPr>
        <w:t xml:space="preserve"> les chemins ouverts entre Quimper, Saint-Pol-de-Léon, Tréguier, Saint-Brieuc, Saint-Malo et Dol-de-Bretagne</w:t>
      </w:r>
      <w:r w:rsidR="00DB6B22">
        <w:rPr>
          <w:rFonts w:asciiTheme="minorHAnsi" w:hAnsiTheme="minorHAnsi" w:cstheme="minorHAnsi"/>
          <w:bCs/>
          <w:sz w:val="22"/>
          <w:szCs w:val="22"/>
        </w:rPr>
        <w:t xml:space="preserve"> par l’association</w:t>
      </w:r>
      <w:r w:rsidR="00E40D14">
        <w:rPr>
          <w:rFonts w:asciiTheme="minorHAnsi" w:hAnsiTheme="minorHAnsi" w:cstheme="minorHAnsi"/>
          <w:bCs/>
          <w:sz w:val="22"/>
          <w:szCs w:val="22"/>
        </w:rPr>
        <w:t>)</w:t>
      </w:r>
      <w:r w:rsidR="00A76D15">
        <w:rPr>
          <w:rFonts w:asciiTheme="minorHAnsi" w:hAnsiTheme="minorHAnsi" w:cstheme="minorHAnsi"/>
          <w:bCs/>
          <w:sz w:val="22"/>
          <w:szCs w:val="22"/>
        </w:rPr>
        <w:t>.</w:t>
      </w:r>
      <w:r w:rsidR="00DB6B2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0EE67E" w14:textId="77777777" w:rsidR="00E40D14" w:rsidRDefault="00E40D14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8AA8131" w14:textId="3C291B73" w:rsidR="001628B0" w:rsidRDefault="00DB6B22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Au-delà de la simple randonnée pédestre, le projet </w:t>
      </w:r>
      <w:r w:rsidRPr="00DB6B22">
        <w:rPr>
          <w:rFonts w:asciiTheme="minorHAnsi" w:hAnsiTheme="minorHAnsi" w:cstheme="minorHAnsi"/>
          <w:bCs/>
          <w:i/>
          <w:iCs/>
          <w:sz w:val="22"/>
          <w:szCs w:val="22"/>
        </w:rPr>
        <w:t>Mon Tro Breizh</w:t>
      </w:r>
      <w:r>
        <w:rPr>
          <w:rFonts w:asciiTheme="minorHAnsi" w:hAnsiTheme="minorHAnsi" w:cstheme="minorHAnsi"/>
          <w:bCs/>
          <w:sz w:val="22"/>
          <w:szCs w:val="22"/>
        </w:rPr>
        <w:t xml:space="preserve"> c’est d’abord du développement local, un atout pour le territoire et l’association a conventionné avec notre Communauté de Communes et/ou d’Agglomération qui est partie prenante du projet.</w:t>
      </w:r>
    </w:p>
    <w:p w14:paraId="1BAD4886" w14:textId="61C3F998" w:rsidR="00DB6B22" w:rsidRDefault="00DB6B22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64B2FE9" w14:textId="3658900B" w:rsidR="00DB6B22" w:rsidRDefault="00DB6B22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L’Association </w:t>
      </w:r>
      <w:r w:rsidRPr="00DB6B22">
        <w:rPr>
          <w:rFonts w:asciiTheme="minorHAnsi" w:hAnsiTheme="minorHAnsi" w:cstheme="minorHAnsi"/>
          <w:bCs/>
          <w:i/>
          <w:iCs/>
          <w:sz w:val="22"/>
          <w:szCs w:val="22"/>
        </w:rPr>
        <w:t>Mon Tro Breizh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installe actuellement des stèles de granit dans chaque commune </w:t>
      </w:r>
      <w:r w:rsidR="00E40D14">
        <w:rPr>
          <w:rFonts w:asciiTheme="minorHAnsi" w:hAnsiTheme="minorHAnsi" w:cstheme="minorHAnsi"/>
          <w:bCs/>
          <w:sz w:val="22"/>
          <w:szCs w:val="22"/>
        </w:rPr>
        <w:t>concernée</w:t>
      </w:r>
      <w:r>
        <w:rPr>
          <w:rFonts w:asciiTheme="minorHAnsi" w:hAnsiTheme="minorHAnsi" w:cstheme="minorHAnsi"/>
          <w:bCs/>
          <w:sz w:val="22"/>
          <w:szCs w:val="22"/>
        </w:rPr>
        <w:t xml:space="preserve"> par </w:t>
      </w:r>
      <w:r w:rsidR="008C58DB">
        <w:rPr>
          <w:rFonts w:asciiTheme="minorHAnsi" w:hAnsiTheme="minorHAnsi" w:cstheme="minorHAnsi"/>
          <w:bCs/>
          <w:sz w:val="22"/>
          <w:szCs w:val="22"/>
        </w:rPr>
        <w:t>cet</w:t>
      </w:r>
      <w:r>
        <w:rPr>
          <w:rFonts w:asciiTheme="minorHAnsi" w:hAnsiTheme="minorHAnsi" w:cstheme="minorHAnsi"/>
          <w:bCs/>
          <w:sz w:val="22"/>
          <w:szCs w:val="22"/>
        </w:rPr>
        <w:t xml:space="preserve"> itinéraire. Ces « Pierres Levées » permettent aux marcheurs de se repérer sur le chemin, de savoir où ils arrivent et, à terme, ces « Pierres Levées » seront connectés </w:t>
      </w:r>
      <w:r w:rsidR="00E40D14">
        <w:rPr>
          <w:rFonts w:asciiTheme="minorHAnsi" w:hAnsiTheme="minorHAnsi" w:cstheme="minorHAnsi"/>
          <w:bCs/>
          <w:sz w:val="22"/>
          <w:szCs w:val="22"/>
        </w:rPr>
        <w:t xml:space="preserve">à une application </w:t>
      </w:r>
      <w:r>
        <w:rPr>
          <w:rFonts w:asciiTheme="minorHAnsi" w:hAnsiTheme="minorHAnsi" w:cstheme="minorHAnsi"/>
          <w:bCs/>
          <w:sz w:val="22"/>
          <w:szCs w:val="22"/>
        </w:rPr>
        <w:t>et orienteront vers les hébergements, les lieux de restauration et les commerces de notre commune.</w:t>
      </w:r>
    </w:p>
    <w:p w14:paraId="279FBA41" w14:textId="77777777" w:rsidR="002C726E" w:rsidRDefault="002C726E" w:rsidP="001628B0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4A5E148" w14:textId="7C9305E6" w:rsidR="008C58DB" w:rsidRDefault="002C726E" w:rsidP="001628B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</w:t>
      </w:r>
      <w:r w:rsidR="00DB6B22">
        <w:rPr>
          <w:rFonts w:asciiTheme="minorHAnsi" w:hAnsiTheme="minorHAnsi" w:cstheme="minorHAnsi"/>
          <w:bCs/>
          <w:sz w:val="22"/>
          <w:szCs w:val="22"/>
        </w:rPr>
        <w:t xml:space="preserve">ors de son Conseil Municipal en date du </w:t>
      </w:r>
      <w:r w:rsidR="00DB6B22" w:rsidRPr="00DB6B22">
        <w:rPr>
          <w:rFonts w:asciiTheme="minorHAnsi" w:hAnsiTheme="minorHAnsi" w:cstheme="minorHAnsi"/>
          <w:color w:val="FF0000"/>
          <w:sz w:val="22"/>
          <w:szCs w:val="22"/>
        </w:rPr>
        <w:t>XX/XX/202X</w:t>
      </w:r>
      <w:r w:rsidR="008C58DB" w:rsidRPr="008C58DB">
        <w:rPr>
          <w:rFonts w:asciiTheme="minorHAnsi" w:hAnsiTheme="minorHAnsi" w:cstheme="minorHAnsi"/>
          <w:sz w:val="22"/>
          <w:szCs w:val="22"/>
        </w:rPr>
        <w:t>,</w:t>
      </w:r>
      <w:r w:rsidR="008C58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 municipalité </w:t>
      </w:r>
      <w:r w:rsidR="008C58DB">
        <w:rPr>
          <w:rFonts w:asciiTheme="minorHAnsi" w:hAnsiTheme="minorHAnsi" w:cstheme="minorHAnsi"/>
          <w:sz w:val="22"/>
          <w:szCs w:val="22"/>
        </w:rPr>
        <w:t xml:space="preserve">a souhaité « lever une Pierre ». Cette « Pierre Levée » a un coût (3000 euros), son financement est participatif afin que cette opération soit la plus collective possible. L’Association </w:t>
      </w:r>
      <w:r w:rsidR="008C58DB" w:rsidRPr="008C58DB">
        <w:rPr>
          <w:rFonts w:asciiTheme="minorHAnsi" w:hAnsiTheme="minorHAnsi" w:cstheme="minorHAnsi"/>
          <w:i/>
          <w:iCs/>
          <w:sz w:val="22"/>
          <w:szCs w:val="22"/>
        </w:rPr>
        <w:t>Mon Tro Breizh</w:t>
      </w:r>
      <w:r w:rsidR="008C58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C58DB">
        <w:rPr>
          <w:rFonts w:asciiTheme="minorHAnsi" w:hAnsiTheme="minorHAnsi" w:cstheme="minorHAnsi"/>
          <w:sz w:val="22"/>
          <w:szCs w:val="22"/>
        </w:rPr>
        <w:t>est reconnue d’intérêt général, les dons sont donc défiscalisés et ouvrent droit à des réductions d’impôts.</w:t>
      </w:r>
    </w:p>
    <w:p w14:paraId="418F65B9" w14:textId="77777777" w:rsidR="008C58DB" w:rsidRDefault="008C58DB" w:rsidP="001628B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0020BD3" w14:textId="671BB7D7" w:rsidR="008C58DB" w:rsidRPr="00FF74BA" w:rsidRDefault="008C58DB" w:rsidP="00FF74B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74BA">
        <w:rPr>
          <w:rFonts w:asciiTheme="minorHAnsi" w:hAnsiTheme="minorHAnsi" w:cstheme="minorHAnsi"/>
          <w:b/>
          <w:bCs/>
          <w:sz w:val="22"/>
          <w:szCs w:val="22"/>
        </w:rPr>
        <w:t>Nous vous serions reconnaissants si vous acceptiez de participer au financement de cette « Pierre Levée » qui sera un atout touristique supplémentaire pour notre commune et l’inscrira dans un vaste projet régional.</w:t>
      </w:r>
      <w:r w:rsidR="00FF74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F74BA">
        <w:rPr>
          <w:rFonts w:asciiTheme="minorHAnsi" w:hAnsiTheme="minorHAnsi" w:cstheme="minorHAnsi"/>
          <w:b/>
          <w:bCs/>
          <w:sz w:val="22"/>
          <w:szCs w:val="22"/>
          <w:u w:val="single"/>
        </w:rPr>
        <w:t>Vous pouvez adresser directement vo</w:t>
      </w:r>
      <w:r w:rsidR="00FF74BA">
        <w:rPr>
          <w:rFonts w:asciiTheme="minorHAnsi" w:hAnsiTheme="minorHAnsi" w:cstheme="minorHAnsi"/>
          <w:b/>
          <w:bCs/>
          <w:sz w:val="22"/>
          <w:szCs w:val="22"/>
          <w:u w:val="single"/>
        </w:rPr>
        <w:t>tre</w:t>
      </w:r>
      <w:r w:rsidRPr="00FF74B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don à l’Association </w:t>
      </w:r>
      <w:r w:rsidRPr="00FF74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Mon Tro Breizh</w:t>
      </w:r>
      <w:r w:rsidRPr="00FF74BA">
        <w:rPr>
          <w:rFonts w:asciiTheme="minorHAnsi" w:hAnsiTheme="minorHAnsi" w:cstheme="minorHAnsi"/>
          <w:b/>
          <w:bCs/>
          <w:sz w:val="22"/>
          <w:szCs w:val="22"/>
        </w:rPr>
        <w:t xml:space="preserve"> dont les coordonnées figurent ci-dessous.</w:t>
      </w:r>
    </w:p>
    <w:p w14:paraId="6B9A7C69" w14:textId="0E4F920F" w:rsidR="008C58DB" w:rsidRDefault="00FF74BA" w:rsidP="001628B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F74BA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78025125" wp14:editId="1DA2FCA1">
            <wp:simplePos x="0" y="0"/>
            <wp:positionH relativeFrom="page">
              <wp:align>left</wp:align>
            </wp:positionH>
            <wp:positionV relativeFrom="paragraph">
              <wp:posOffset>111125</wp:posOffset>
            </wp:positionV>
            <wp:extent cx="7553325" cy="28460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C1333" w14:textId="10C2624A" w:rsidR="001628B0" w:rsidRPr="008C58DB" w:rsidRDefault="008C58DB" w:rsidP="008C58D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Merci pour votre générosité et b</w:t>
      </w:r>
      <w:r w:rsidR="001628B0">
        <w:rPr>
          <w:rFonts w:asciiTheme="minorHAnsi" w:eastAsiaTheme="minorHAnsi" w:hAnsiTheme="minorHAnsi" w:cstheme="minorHAnsi"/>
          <w:sz w:val="22"/>
          <w:szCs w:val="22"/>
          <w:lang w:eastAsia="en-US"/>
        </w:rPr>
        <w:t>ien cordialement en tout cas,</w:t>
      </w:r>
    </w:p>
    <w:p w14:paraId="11596B37" w14:textId="77777777" w:rsidR="001628B0" w:rsidRDefault="001628B0" w:rsidP="001628B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72CEBC" w14:textId="3076774F" w:rsidR="001628B0" w:rsidRPr="002036E8" w:rsidRDefault="00FF74BA" w:rsidP="001628B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743930" wp14:editId="583793F8">
            <wp:simplePos x="0" y="0"/>
            <wp:positionH relativeFrom="column">
              <wp:posOffset>365125</wp:posOffset>
            </wp:positionH>
            <wp:positionV relativeFrom="paragraph">
              <wp:posOffset>343535</wp:posOffset>
            </wp:positionV>
            <wp:extent cx="1874520" cy="5791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t="27608" b="25767"/>
                    <a:stretch/>
                  </pic:blipFill>
                  <pic:spPr bwMode="auto">
                    <a:xfrm>
                      <a:off x="0" y="0"/>
                      <a:ext cx="18745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8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Elie Guéguen                                   </w:t>
      </w:r>
      <w:r w:rsidR="00162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     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628B0" w:rsidRPr="001628B0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Nom du Maire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     </w:t>
      </w:r>
      <w:r w:rsidR="00162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  <w:t xml:space="preserve">        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Président de l’Association</w:t>
      </w:r>
      <w:r w:rsidR="00162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628B0" w:rsidRPr="002036E8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Mon Tro Breizh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</w:t>
      </w:r>
      <w:r w:rsidR="00162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Maire de (préciser la commune)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</w:t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</w:r>
      <w:r w:rsidR="001628B0" w:rsidRPr="002036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</w:r>
    </w:p>
    <w:p w14:paraId="4CE182E2" w14:textId="54E00040" w:rsidR="00B43F5F" w:rsidRDefault="00000000"/>
    <w:sectPr w:rsidR="00B43F5F" w:rsidSect="008F16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mo Light">
    <w:panose1 w:val="02000503000000020003"/>
    <w:charset w:val="00"/>
    <w:family w:val="modern"/>
    <w:notTrueType/>
    <w:pitch w:val="variable"/>
    <w:sig w:usb0="A000002F" w:usb1="5000206A" w:usb2="000000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874"/>
    <w:multiLevelType w:val="hybridMultilevel"/>
    <w:tmpl w:val="E5C07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162"/>
    <w:multiLevelType w:val="hybridMultilevel"/>
    <w:tmpl w:val="1500F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4396">
    <w:abstractNumId w:val="1"/>
  </w:num>
  <w:num w:numId="2" w16cid:durableId="42188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0"/>
    <w:rsid w:val="000240A9"/>
    <w:rsid w:val="001628B0"/>
    <w:rsid w:val="002C726E"/>
    <w:rsid w:val="006F68BA"/>
    <w:rsid w:val="008C58DB"/>
    <w:rsid w:val="00A76D15"/>
    <w:rsid w:val="00CF3126"/>
    <w:rsid w:val="00DB6B22"/>
    <w:rsid w:val="00E40D14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9940"/>
  <w15:chartTrackingRefBased/>
  <w15:docId w15:val="{BF2C573A-C4EC-4CBE-937A-B4C9D769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B0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2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e">
    <w:name w:val="tête"/>
    <w:basedOn w:val="Titre1"/>
    <w:rsid w:val="001628B0"/>
    <w:pPr>
      <w:keepLines w:val="0"/>
      <w:shd w:val="clear" w:color="auto" w:fill="FFFFFF"/>
      <w:spacing w:before="0" w:line="810" w:lineRule="atLeast"/>
    </w:pPr>
    <w:rPr>
      <w:rFonts w:asciiTheme="minorHAnsi" w:eastAsia="Times New Roman" w:hAnsiTheme="minorHAnsi" w:cstheme="minorHAnsi"/>
      <w:b/>
      <w:color w:val="auto"/>
      <w:kern w:val="32"/>
      <w:sz w:val="24"/>
      <w:szCs w:val="20"/>
    </w:rPr>
  </w:style>
  <w:style w:type="paragraph" w:customStyle="1" w:styleId="Default">
    <w:name w:val="Default"/>
    <w:rsid w:val="001628B0"/>
    <w:pPr>
      <w:autoSpaceDE w:val="0"/>
      <w:autoSpaceDN w:val="0"/>
      <w:adjustRightInd w:val="0"/>
      <w:spacing w:after="0" w:line="240" w:lineRule="auto"/>
    </w:pPr>
    <w:rPr>
      <w:rFonts w:ascii="Minimo Light" w:hAnsi="Minimo Light" w:cs="Minimo Ligh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28B0"/>
    <w:pPr>
      <w:ind w:left="720"/>
      <w:contextualSpacing/>
    </w:pPr>
  </w:style>
  <w:style w:type="character" w:customStyle="1" w:styleId="A7">
    <w:name w:val="A7"/>
    <w:uiPriority w:val="99"/>
    <w:rsid w:val="001628B0"/>
    <w:rPr>
      <w:rFonts w:cs="Yu Gothic UI Light"/>
      <w:color w:val="FFFFFF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628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Lampire</dc:creator>
  <cp:keywords/>
  <dc:description/>
  <cp:lastModifiedBy>Arnaud Lampire</cp:lastModifiedBy>
  <cp:revision>3</cp:revision>
  <dcterms:created xsi:type="dcterms:W3CDTF">2023-09-19T11:59:00Z</dcterms:created>
  <dcterms:modified xsi:type="dcterms:W3CDTF">2023-09-20T12:56:00Z</dcterms:modified>
</cp:coreProperties>
</file>